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งานเรื่องราวร้องทุกขฺ์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งานเรื่องราวร้องทุกขฺ์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กระบวนงานที่เชื่อมโยงหลายหน่วยงาน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ระเบียบสำนักนายกรัฐมนตรีว่าด้วยการจัดการเรื่องราวร้องทุกข์ พ.ศ. 2552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ระเบียบสำนักนายกรัฐมนตรีว่าด้วยการจัดการเรื่องร้องทุกข์ พ.ศ.2553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10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[สำเนาคู่มือประชาชน] งานเรื่องราวร้องทุกขฺ์ 10/08/2558 13:16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สำนักปลัดองค์การบริหารส่วนตำบลดอน/ติดต่อด้วยตนเอง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ไม่มีข้อมูลหลักเกณฑ์ วิธีการ และเงื่อนไขในการยื่นคำขอ</w:t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ยื่นคำร้องพร้อมหลักฐาน</w:t>
              <w:br/>
              <w:t xml:space="preserve">ตรวจหลักฐาน</w:t>
              <w:br/>
              <w:t xml:space="preserve">ประชุมคณะบริหารเพื่อพิจารณา</w:t>
              <w:br/>
              <w:t xml:space="preserve">ผู้บริหารอนุมัติ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7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7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ผ่านการดำเนินการลดขั้นตอน และระยะเวลาปฏิบัติราชการมาแล้ว 5 วัน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109DC79D" w14:textId="77777777" w:rsidTr="00AC4ACB">
        <w:trPr>
          <w:jc w:val="center"/>
        </w:trPr>
        <w:tc>
          <w:tcPr>
            <w:tcW w:w="10386" w:type="dxa"/>
            <w:gridSpan w:val="7"/>
            <w:vAlign w:val="center"/>
          </w:tcPr>
          <w:p w14:paraId="067D511F" w14:textId="311D6882" w:rsidR="004C3BDE" w:rsidRPr="000C2AAC" w:rsidRDefault="004C3BDE" w:rsidP="004C3BDE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เอกสารยืนยันตัวตนที่ออกโดยหน่วยงานภาครัฐ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gridSpan w:val="2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gridSpan w:val="2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คู่มือประชาชนอยู่ระหว่างการจัดทำ / แก้ไข (User)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องค์การบริหารส่วนตำบลดอน อำเภอปะนาเระ จังหวัดปัตตานี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