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29" w:rsidRDefault="00EF7829" w:rsidP="00EF7829">
      <w:pPr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-247650</wp:posOffset>
            </wp:positionV>
            <wp:extent cx="702945" cy="70675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NiramitIT๙" w:hAnsi="TH NiramitIT๙" w:cs="TH NiramitIT๙"/>
          <w:b/>
          <w:bCs/>
          <w:sz w:val="52"/>
          <w:szCs w:val="52"/>
          <w:cs/>
        </w:rPr>
        <w:t>บันทึกข้อความ</w:t>
      </w:r>
      <w:r>
        <w:rPr>
          <w:rFonts w:ascii="TH NiramitIT๙" w:hAnsi="TH NiramitIT๙" w:cs="TH NiramitIT๙"/>
          <w:b/>
          <w:bCs/>
          <w:sz w:val="52"/>
          <w:szCs w:val="52"/>
          <w:cs/>
        </w:rPr>
        <w:tab/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สำนักปลัด</w:t>
      </w: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องค์การบริหารส่วนตำบลดอน</w:t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/>
          <w:sz w:val="32"/>
          <w:szCs w:val="32"/>
          <w:cs/>
        </w:rPr>
        <w:t xml:space="preserve"> ปน  ๘๐๐๐๑</w:t>
      </w:r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     1</w:t>
      </w:r>
      <w:r w:rsidR="00776F01">
        <w:rPr>
          <w:rFonts w:ascii="TH NiramitIT๙" w:hAnsi="TH NiramitIT๙" w:cs="TH NiramitIT๙" w:hint="cs"/>
          <w:sz w:val="32"/>
          <w:szCs w:val="32"/>
          <w:cs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มกราคม   2564</w:t>
      </w:r>
    </w:p>
    <w:p w:rsidR="00EF7829" w:rsidRDefault="00EF7829" w:rsidP="00AD767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AD7675">
        <w:rPr>
          <w:rFonts w:ascii="TH NiramitIT๙" w:hAnsi="TH NiramitIT๙" w:cs="TH NiramitIT๙" w:hint="cs"/>
          <w:sz w:val="32"/>
          <w:szCs w:val="32"/>
          <w:cs/>
        </w:rPr>
        <w:t>ขออนุมัติดำเนินการตามชี้วัดย่อยที่ 10.2 มาตรการภายในเพื่อป้องกันการทุจริต ประกอบการประเมิน</w:t>
      </w:r>
    </w:p>
    <w:p w:rsidR="00AD7675" w:rsidRDefault="00AD7675" w:rsidP="00AD767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คุณธรรมและความโปร่งใส ในการดำเนินงานของหน่วยงานภาครัฐประจำปีงบประมาณ พ.ศ.2564</w:t>
      </w:r>
    </w:p>
    <w:p w:rsidR="00EF7829" w:rsidRPr="00EF7829" w:rsidRDefault="00EF7829" w:rsidP="00EF7829">
      <w:pPr>
        <w:rPr>
          <w:rFonts w:ascii="TH NiramitIT๙" w:hAnsi="TH NiramitIT๙" w:cs="TH NiramitIT๙"/>
          <w:sz w:val="16"/>
          <w:szCs w:val="16"/>
        </w:rPr>
      </w:pP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นายกองค์การบริหารส่วนตำบลดอน</w:t>
      </w:r>
    </w:p>
    <w:p w:rsidR="00EF7829" w:rsidRDefault="00EF7829" w:rsidP="00EF7829">
      <w:pPr>
        <w:rPr>
          <w:rFonts w:ascii="TH NiramitIT๙" w:hAnsi="TH NiramitIT๙" w:cs="TH NiramitIT๙"/>
          <w:sz w:val="16"/>
          <w:szCs w:val="16"/>
        </w:rPr>
      </w:pPr>
    </w:p>
    <w:p w:rsidR="00EF7829" w:rsidRDefault="00AD7675" w:rsidP="00AD7675">
      <w:pPr>
        <w:ind w:left="1560"/>
        <w:jc w:val="thaiDistribute"/>
        <w:rPr>
          <w:rFonts w:ascii="TH NiramitIT๙" w:hAnsi="TH NiramitIT๙" w:cs="TH NiramitIT๙"/>
          <w:sz w:val="32"/>
          <w:szCs w:val="32"/>
        </w:rPr>
      </w:pPr>
      <w:r w:rsidRPr="00AD7675">
        <w:rPr>
          <w:rFonts w:ascii="TH NiramitIT๙" w:hAnsi="TH NiramitIT๙" w:cs="TH NiramitIT๙" w:hint="cs"/>
          <w:b/>
          <w:bCs/>
          <w:sz w:val="32"/>
          <w:szCs w:val="32"/>
          <w:cs/>
        </w:rPr>
        <w:t>1.</w:t>
      </w:r>
      <w:r w:rsidR="00EF7829" w:rsidRPr="00AD7675">
        <w:rPr>
          <w:rFonts w:ascii="TH NiramitIT๙" w:hAnsi="TH NiramitIT๙" w:cs="TH NiramitIT๙"/>
          <w:b/>
          <w:bCs/>
          <w:sz w:val="32"/>
          <w:szCs w:val="32"/>
          <w:cs/>
        </w:rPr>
        <w:t>เรื่องเดิม</w:t>
      </w:r>
      <w:r w:rsidR="00EF782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D7675" w:rsidRDefault="00AD7675" w:rsidP="00AD7675">
      <w:pPr>
        <w:ind w:left="15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ตามที่สำนักงานคณะกรรมการ</w:t>
      </w:r>
      <w:r w:rsidR="009666BB">
        <w:rPr>
          <w:rFonts w:ascii="TH NiramitIT๙" w:hAnsi="TH NiramitIT๙" w:cs="TH NiramitIT๙" w:hint="cs"/>
          <w:sz w:val="32"/>
          <w:szCs w:val="32"/>
          <w:cs/>
        </w:rPr>
        <w:t>ป้องกันและปราบปรามการทุจริตแห่งชาติได้ประกาศผลคะแนน</w:t>
      </w:r>
    </w:p>
    <w:p w:rsidR="009666BB" w:rsidRPr="00A56EF8" w:rsidRDefault="009666BB" w:rsidP="009666B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การประเมินคุณธรรมและความโปร่งใสในการดำเนินงานของหน่วยงานภาครัฐประจำปี พ.ศ.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 xml:space="preserve">2564 เมื่อวันที่ 28 กันยายน 2563 องค์การบริหารส่วนตำบลดอน </w:t>
      </w:r>
      <w:r w:rsidR="00A56EF8">
        <w:rPr>
          <w:rFonts w:ascii="TH NiramitIT๙" w:hAnsi="TH NiramitIT๙" w:cs="TH NiramitIT๙"/>
          <w:sz w:val="32"/>
          <w:szCs w:val="32"/>
        </w:rPr>
        <w:t>“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>ผลการประเมินระดับคุณธรรมและความโปร่งใส (</w:t>
      </w:r>
      <w:r w:rsidR="00A56EF8">
        <w:rPr>
          <w:rFonts w:ascii="TH NiramitIT๙" w:hAnsi="TH NiramitIT๙" w:cs="TH NiramitIT๙"/>
          <w:sz w:val="32"/>
          <w:szCs w:val="32"/>
        </w:rPr>
        <w:t>ITA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 xml:space="preserve">) ขององค์การบริหารส่วนตำบลดอน มีคะแนนรวม 73.01 อยู่ในระดับ </w:t>
      </w:r>
      <w:r w:rsidR="00A56EF8">
        <w:rPr>
          <w:rFonts w:ascii="TH NiramitIT๙" w:hAnsi="TH NiramitIT๙" w:cs="TH NiramitIT๙"/>
          <w:sz w:val="32"/>
          <w:szCs w:val="32"/>
        </w:rPr>
        <w:t xml:space="preserve">C </w:t>
      </w:r>
      <w:r w:rsidR="00A56EF8">
        <w:rPr>
          <w:rFonts w:ascii="TH NiramitIT๙" w:hAnsi="TH NiramitIT๙" w:cs="TH NiramitIT๙" w:hint="cs"/>
          <w:sz w:val="32"/>
          <w:szCs w:val="32"/>
          <w:cs/>
        </w:rPr>
        <w:t>คือไม่ผ่านการประเมิน</w:t>
      </w:r>
    </w:p>
    <w:p w:rsidR="00EF7829" w:rsidRPr="00E72E2C" w:rsidRDefault="00EF7829" w:rsidP="007A1001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A56EF8" w:rsidRDefault="007A1001" w:rsidP="007A100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A56EF8">
        <w:rPr>
          <w:rFonts w:ascii="TH NiramitIT๙" w:hAnsi="TH NiramitIT๙" w:cs="TH NiramitIT๙" w:hint="cs"/>
          <w:b/>
          <w:bCs/>
          <w:sz w:val="32"/>
          <w:szCs w:val="32"/>
          <w:cs/>
        </w:rPr>
        <w:t>2.</w:t>
      </w:r>
      <w:r w:rsidRPr="00A56EF8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ข้อเท็จจริง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A1001" w:rsidRDefault="00A56EF8" w:rsidP="00A56EF8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22640">
        <w:rPr>
          <w:rFonts w:ascii="TH NiramitIT๙" w:hAnsi="TH NiramitIT๙" w:cs="TH Niramit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ได้จัดทำคู่มือสำหรับการ</w:t>
      </w:r>
    </w:p>
    <w:p w:rsidR="00822640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ประเมินคุณธรรมและความโปร่งใสในการดำเนินงานของหน่วยงานภาครัฐประจำปี พ.ศ. 2564 ในตัวชี้วัดที่ 10 การป้องกันการทุจริต ตัวชี้วัดย่อยที่ 10.2 มาตรการภายในเพื่อป้องกันการทุจริต ข้อ </w:t>
      </w:r>
      <w:r>
        <w:rPr>
          <w:rFonts w:ascii="TH NiramitIT๙" w:hAnsi="TH NiramitIT๙" w:cs="TH NiramitIT๙"/>
          <w:sz w:val="32"/>
          <w:szCs w:val="32"/>
        </w:rPr>
        <w:t>O</w:t>
      </w:r>
      <w:r>
        <w:rPr>
          <w:rFonts w:ascii="TH NiramitIT๙" w:hAnsi="TH NiramitIT๙" w:cs="TH NiramitIT๙" w:hint="cs"/>
          <w:sz w:val="32"/>
          <w:szCs w:val="32"/>
          <w:cs/>
        </w:rPr>
        <w:t>43 การดำเนินการตามมาตรการส่งเสริมคุณธรรมและความโปร่งใสภายในหน่วยงาน นั้น</w:t>
      </w:r>
    </w:p>
    <w:p w:rsidR="00822640" w:rsidRPr="00D80C8D" w:rsidRDefault="00822640" w:rsidP="00822640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เพื่อให้การดำเนินการในข้อดังกล่าว</w:t>
      </w:r>
      <w:r w:rsidR="00326D0D">
        <w:rPr>
          <w:rFonts w:ascii="TH NiramitIT๙" w:hAnsi="TH NiramitIT๙" w:cs="TH NiramitIT๙" w:hint="cs"/>
          <w:sz w:val="32"/>
          <w:szCs w:val="32"/>
          <w:cs/>
        </w:rPr>
        <w:t xml:space="preserve"> สำเร็จลุล่วงตามที่ได้กำหนดไว้ในคู่มือการประเมิน ผู้รับผิดชอบ จึงได้รวบรวมข้อมูล และจัดทำเอกสาร ต่างๆ</w:t>
      </w:r>
      <w:r w:rsidR="00D80C8D">
        <w:rPr>
          <w:rFonts w:ascii="TH NiramitIT๙" w:hAnsi="TH NiramitIT๙" w:cs="TH NiramitIT๙" w:hint="cs"/>
          <w:sz w:val="32"/>
          <w:szCs w:val="32"/>
          <w:cs/>
        </w:rPr>
        <w:t xml:space="preserve">ขึ้น ตามองค์ประกอบของ ข้อ </w:t>
      </w:r>
      <w:r w:rsidR="00D80C8D">
        <w:rPr>
          <w:rFonts w:ascii="TH NiramitIT๙" w:hAnsi="TH NiramitIT๙" w:cs="TH NiramitIT๙"/>
          <w:sz w:val="32"/>
          <w:szCs w:val="32"/>
        </w:rPr>
        <w:t>O</w:t>
      </w:r>
      <w:r w:rsidR="000170D6">
        <w:rPr>
          <w:rFonts w:ascii="TH NiramitIT๙" w:hAnsi="TH NiramitIT๙" w:cs="TH NiramitIT๙" w:hint="cs"/>
          <w:sz w:val="32"/>
          <w:szCs w:val="32"/>
          <w:cs/>
        </w:rPr>
        <w:t>43</w:t>
      </w:r>
      <w:r w:rsidR="00D80C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170D6">
        <w:rPr>
          <w:rFonts w:ascii="TH NiramitIT๙" w:hAnsi="TH NiramitIT๙" w:cs="TH NiramitIT๙" w:hint="cs"/>
          <w:sz w:val="32"/>
          <w:szCs w:val="32"/>
          <w:cs/>
        </w:rPr>
        <w:t>การดำเนินการตามมาตรการส่งเสริมคุณธรรมและความโปร่งใสภายในหน่วยงาน</w:t>
      </w:r>
      <w:r w:rsidR="00D80C8D">
        <w:rPr>
          <w:rFonts w:ascii="TH NiramitIT๙" w:hAnsi="TH NiramitIT๙" w:cs="TH NiramitIT๙" w:hint="cs"/>
          <w:sz w:val="32"/>
          <w:szCs w:val="32"/>
          <w:cs/>
        </w:rPr>
        <w:t xml:space="preserve"> มีรายละเอียด ปรากฏตามเอกสารแนบ</w:t>
      </w:r>
    </w:p>
    <w:p w:rsidR="007A1001" w:rsidRPr="00E72E2C" w:rsidRDefault="007A1001" w:rsidP="007A1001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  <w:r w:rsidRPr="007A1001">
        <w:rPr>
          <w:rFonts w:ascii="TH NiramitIT๙" w:hAnsi="TH NiramitIT๙" w:cs="TH NiramitIT๙" w:hint="cs"/>
          <w:sz w:val="16"/>
          <w:szCs w:val="16"/>
          <w:cs/>
        </w:rPr>
        <w:t xml:space="preserve"> </w:t>
      </w:r>
    </w:p>
    <w:p w:rsidR="00D80C8D" w:rsidRDefault="007A1001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3.</w:t>
      </w:r>
      <w:r w:rsidR="00DA66A9" w:rsidRP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ข</w:t>
      </w:r>
      <w:r w:rsid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้</w:t>
      </w:r>
      <w:r w:rsidR="00DA66A9" w:rsidRPr="00D80C8D">
        <w:rPr>
          <w:rFonts w:ascii="TH NiramitIT๙" w:hAnsi="TH NiramitIT๙" w:cs="TH NiramitIT๙" w:hint="cs"/>
          <w:b/>
          <w:bCs/>
          <w:sz w:val="32"/>
          <w:szCs w:val="32"/>
          <w:cs/>
        </w:rPr>
        <w:t>อเสนอ</w:t>
      </w:r>
      <w:r w:rsidR="00DA66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80C8D" w:rsidRPr="00D80C8D" w:rsidRDefault="00D80C8D" w:rsidP="00D80C8D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เพื่อประโยชน์ในการปฏิบัติงาน และการประเมิน </w:t>
      </w:r>
      <w:r>
        <w:rPr>
          <w:rFonts w:ascii="TH NiramitIT๙" w:hAnsi="TH NiramitIT๙" w:cs="TH NiramitIT๙"/>
          <w:sz w:val="32"/>
          <w:szCs w:val="32"/>
        </w:rPr>
        <w:t xml:space="preserve">ITA </w:t>
      </w:r>
      <w:r>
        <w:rPr>
          <w:rFonts w:ascii="TH NiramitIT๙" w:hAnsi="TH NiramitIT๙" w:cs="TH NiramitIT๙" w:hint="cs"/>
          <w:sz w:val="32"/>
          <w:szCs w:val="32"/>
          <w:cs/>
        </w:rPr>
        <w:t>ดังนั้น เห็นควรพิจารณา</w:t>
      </w:r>
    </w:p>
    <w:p w:rsidR="00D80C8D" w:rsidRPr="00DC60E0" w:rsidRDefault="00DC60E0" w:rsidP="00DC60E0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1.</w:t>
      </w:r>
      <w:r w:rsidR="00D80C8D" w:rsidRPr="00DC60E0">
        <w:rPr>
          <w:rFonts w:ascii="TH NiramitIT๙" w:hAnsi="TH NiramitIT๙" w:cs="TH NiramitIT๙" w:hint="cs"/>
          <w:sz w:val="32"/>
          <w:szCs w:val="32"/>
          <w:cs/>
        </w:rPr>
        <w:t>แจ้งเวียนให้พนักงานรับทราบ และร่วมขับเคลื่อนมาตรการส่งเสริมคุณธรรมและความ</w:t>
      </w:r>
    </w:p>
    <w:p w:rsidR="00D80C8D" w:rsidRDefault="00D80C8D" w:rsidP="00D80C8D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โปร่งใสภายในหน่วยงานต่อไป</w:t>
      </w:r>
    </w:p>
    <w:p w:rsidR="00D80C8D" w:rsidRPr="00DC60E0" w:rsidRDefault="00DC60E0" w:rsidP="00DC60E0">
      <w:pPr>
        <w:ind w:left="1665"/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</w:t>
      </w:r>
      <w:r w:rsidR="00DA66A9" w:rsidRPr="00DC60E0">
        <w:rPr>
          <w:rFonts w:ascii="TH NiramitIT๙" w:hAnsi="TH NiramitIT๙" w:cs="TH NiramitIT๙" w:hint="cs"/>
          <w:sz w:val="32"/>
          <w:szCs w:val="32"/>
          <w:cs/>
        </w:rPr>
        <w:t xml:space="preserve">ให้เผยแพร่รายงานฉบับนี้พร้อมเอกสารแนบลงในเว็บไซต์ </w:t>
      </w:r>
      <w:hyperlink r:id="rId6" w:history="1">
        <w:r w:rsidR="00DA66A9" w:rsidRPr="00DC60E0">
          <w:rPr>
            <w:rStyle w:val="a4"/>
            <w:rFonts w:ascii="TH NiramitIT๙" w:hAnsi="TH NiramitIT๙" w:cs="TH NiramitIT๙"/>
            <w:b/>
            <w:bCs/>
            <w:sz w:val="32"/>
            <w:szCs w:val="32"/>
          </w:rPr>
          <w:t>www.dorn.go.th</w:t>
        </w:r>
      </w:hyperlink>
      <w:r w:rsidR="00DA66A9" w:rsidRPr="00DC60E0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="00D80C8D" w:rsidRPr="00DC60E0">
        <w:rPr>
          <w:rFonts w:ascii="TH NiramitIT๙" w:hAnsi="TH NiramitIT๙" w:cs="TH NiramitIT๙" w:hint="cs"/>
          <w:sz w:val="32"/>
          <w:szCs w:val="32"/>
          <w:cs/>
        </w:rPr>
        <w:t>เพื่อให้</w:t>
      </w:r>
    </w:p>
    <w:p w:rsidR="00D80C8D" w:rsidRDefault="00E72E2C" w:rsidP="00D80C8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ประชาชนได้รับทราบต่อไป</w:t>
      </w:r>
    </w:p>
    <w:p w:rsidR="00EF7829" w:rsidRPr="00D80C8D" w:rsidRDefault="007A1001" w:rsidP="00D80C8D">
      <w:pPr>
        <w:ind w:left="1440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D80C8D">
        <w:rPr>
          <w:rFonts w:ascii="TH NiramitIT๙" w:hAnsi="TH NiramitIT๙" w:cs="TH NiramitIT๙" w:hint="cs"/>
          <w:sz w:val="32"/>
          <w:szCs w:val="32"/>
          <w:cs/>
        </w:rPr>
        <w:tab/>
      </w:r>
      <w:r w:rsidR="00EF7829" w:rsidRPr="00D80C8D">
        <w:rPr>
          <w:rFonts w:ascii="TH NiramitIT๙" w:hAnsi="TH NiramitIT๙" w:cs="TH NiramitIT๙"/>
          <w:sz w:val="32"/>
          <w:szCs w:val="32"/>
          <w:cs/>
        </w:rPr>
        <w:tab/>
      </w:r>
      <w:r w:rsidR="00EF7829" w:rsidRPr="00D80C8D">
        <w:rPr>
          <w:rFonts w:ascii="TH NiramitIT๙" w:hAnsi="TH NiramitIT๙" w:cs="TH NiramitIT๙"/>
          <w:sz w:val="32"/>
          <w:szCs w:val="32"/>
          <w:cs/>
        </w:rPr>
        <w:tab/>
      </w:r>
    </w:p>
    <w:p w:rsidR="00EF782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DA66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DC60E0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E72E2C">
        <w:rPr>
          <w:rFonts w:ascii="TH NiramitIT๙" w:hAnsi="TH NiramitIT๙" w:cs="TH NiramitIT๙" w:hint="cs"/>
          <w:sz w:val="32"/>
          <w:szCs w:val="32"/>
          <w:cs/>
        </w:rPr>
        <w:t>พิจารณา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EF7829" w:rsidRPr="00DA66A9" w:rsidRDefault="00ED603A" w:rsidP="00EF7829">
      <w:pPr>
        <w:rPr>
          <w:rFonts w:ascii="TH NiramitIT๙" w:hAnsi="TH NiramitIT๙" w:cs="TH NiramitIT๙"/>
          <w:sz w:val="20"/>
          <w:szCs w:val="20"/>
        </w:rPr>
      </w:pPr>
      <w:r>
        <w:rPr>
          <w:rFonts w:ascii="TH NiramitIT๙" w:hAnsi="TH NiramitIT๙" w:cs="TH NiramitIT๙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H NiramitIT๙" w:hAnsi="TH NiramitIT๙" w:cs="TH NiramitIT๙"/>
          <w:noProof/>
          <w:sz w:val="20"/>
          <w:szCs w:val="20"/>
        </w:rPr>
        <w:drawing>
          <wp:inline distT="0" distB="0" distL="0" distR="0">
            <wp:extent cx="1166013" cy="373075"/>
            <wp:effectExtent l="19050" t="0" r="0" b="0"/>
            <wp:docPr id="1" name="Picture 2" descr="D:\ลายเซ็นต์\ลายเซ็นต์ป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ต์\ลายเซ็นต์ป้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93" cy="37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(นางพิมพ์วิไล  สรสีสม)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หัวหน้าสำนักปลัด</w:t>
      </w:r>
    </w:p>
    <w:p w:rsidR="000170D6" w:rsidRDefault="000170D6" w:rsidP="00EF782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DC60E0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DC60E0" w:rsidRDefault="00DC60E0" w:rsidP="00EF782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EF782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F7829" w:rsidRPr="00DA66A9" w:rsidRDefault="00ED603A" w:rsidP="00DA66A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724232" cy="395021"/>
            <wp:effectExtent l="19050" t="0" r="0" b="0"/>
            <wp:docPr id="3" name="Picture 3" descr="D:\ลายเซ็นต์\ลายเซ็นรองนี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ลายเซ็นต์\ลายเซ็นรองนีย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(นางสาว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แวนูรไอนี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แว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หะยี)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รองปลัดองค์การบริหารส่วนตำบลดอน</w:t>
      </w:r>
    </w:p>
    <w:p w:rsidR="00EF7829" w:rsidRPr="00DA66A9" w:rsidRDefault="00EF7829" w:rsidP="00EF782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</w:t>
      </w:r>
      <w:r w:rsidR="00487522"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87522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963367" cy="402336"/>
            <wp:effectExtent l="19050" t="0" r="0" b="0"/>
            <wp:docPr id="5" name="Picture 2" descr="D:\Downloads\S__462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S__4628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58" cy="40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A9" w:rsidRDefault="00DA66A9" w:rsidP="00DA66A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นางพรอำไพ  ทองมณีการ</w:t>
      </w:r>
      <w:r>
        <w:rPr>
          <w:rFonts w:ascii="TH NiramitIT๙" w:hAnsi="TH NiramitIT๙" w:cs="TH NiramitIT๙"/>
          <w:sz w:val="32"/>
          <w:szCs w:val="32"/>
          <w:cs/>
        </w:rPr>
        <w:t>)</w:t>
      </w:r>
    </w:p>
    <w:p w:rsidR="00DA66A9" w:rsidRDefault="00DA66A9" w:rsidP="00ED603A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ปลัดองค์การบริหารส่วนตำบลดอน</w:t>
      </w:r>
    </w:p>
    <w:p w:rsidR="00EF7829" w:rsidRDefault="00ED603A" w:rsidP="00EF782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509827" cy="212141"/>
            <wp:effectExtent l="19050" t="0" r="0" b="0"/>
            <wp:docPr id="4" name="Picture 4" descr="D:\ลายเซ็นต์\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ต์\ลาย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6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/>
          <w:sz w:val="32"/>
          <w:szCs w:val="32"/>
        </w:rPr>
        <w:t xml:space="preserve">        </w:t>
      </w:r>
    </w:p>
    <w:p w:rsidR="00EF7829" w:rsidRDefault="00EF7829" w:rsidP="00EF782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(นายทักษิณ  ปุ๋ยชุมผล)</w:t>
      </w:r>
    </w:p>
    <w:p w:rsidR="00DD2605" w:rsidRDefault="00EF7829" w:rsidP="00DD260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นายกองค์การบริหารส่วนตำบลดอน</w:t>
      </w: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72E2C" w:rsidRDefault="00E72E2C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8B3D4F" w:rsidRDefault="008B3D4F" w:rsidP="00E72E2C">
      <w:pPr>
        <w:rPr>
          <w:rFonts w:ascii="TH NiramitIT๙" w:hAnsi="TH NiramitIT๙" w:cs="TH NiramitIT๙"/>
          <w:sz w:val="32"/>
          <w:szCs w:val="32"/>
        </w:rPr>
      </w:pPr>
    </w:p>
    <w:p w:rsidR="00DD2605" w:rsidRDefault="00DD2605" w:rsidP="00DD260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30E4" w:rsidRDefault="000170D6" w:rsidP="00DD2605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รายงานผลการดำเนินการตามมาตรการส่งเสริมคุณธรรมและความโปร่งใสภายในหน่วยงาน</w:t>
      </w:r>
    </w:p>
    <w:p w:rsidR="00E72E2C" w:rsidRDefault="00E72E2C" w:rsidP="00DD260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องค์การบริหารส่วนตำบลดอน</w:t>
      </w:r>
    </w:p>
    <w:p w:rsidR="00F40C3F" w:rsidRDefault="004A30E4" w:rsidP="00E72E2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:rsidR="000170D6" w:rsidRPr="000170D6" w:rsidRDefault="000170D6" w:rsidP="00E72E2C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>
        <w:rPr>
          <w:rFonts w:ascii="TH NiramitIT๙" w:hAnsi="TH NiramitIT๙" w:cs="TH NiramitIT๙"/>
          <w:sz w:val="32"/>
          <w:szCs w:val="32"/>
        </w:rPr>
        <w:t xml:space="preserve">ITA </w:t>
      </w:r>
      <w:r>
        <w:rPr>
          <w:rFonts w:ascii="TH NiramitIT๙" w:hAnsi="TH NiramitIT๙" w:cs="TH NiramitIT๙" w:hint="cs"/>
          <w:sz w:val="32"/>
          <w:szCs w:val="32"/>
          <w:cs/>
        </w:rPr>
        <w:t>ขององค์การบริหารส่วนตำบลดอน จากผลการประเมิน พ.ศ. 2563 และได้กำหนดมาตรการและแนวทางในการส่งเสริมคุณธรรมและความโปร่งใส ขององค์กรปกครองส่วนท้องถิ่น ในปีงบประมาณ พ.ศ. 2564 โดยได้มีการดำเนินการขับเคลื่อนมาตรการและวางแนวในการส่งเสริมคุณธรรมและความโปร่งใส รายละเอียด ดังนี้</w:t>
      </w:r>
    </w:p>
    <w:p w:rsidR="004853DF" w:rsidRDefault="00063244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72E2C" w:rsidRPr="00E72E2C">
        <w:rPr>
          <w:rFonts w:ascii="TH NiramitIT๙" w:hAnsi="TH NiramitIT๙" w:cs="TH NiramitIT๙"/>
          <w:b/>
          <w:bCs/>
          <w:sz w:val="32"/>
          <w:szCs w:val="32"/>
        </w:rPr>
        <w:t>O</w:t>
      </w:r>
      <w:r w:rsidR="00FA5231">
        <w:rPr>
          <w:rFonts w:ascii="TH NiramitIT๙" w:hAnsi="TH NiramitIT๙" w:cs="TH NiramitIT๙" w:hint="cs"/>
          <w:b/>
          <w:bCs/>
          <w:sz w:val="32"/>
          <w:szCs w:val="32"/>
          <w:cs/>
        </w:rPr>
        <w:t>43</w:t>
      </w:r>
      <w:r w:rsidR="00E72E2C" w:rsidRPr="00E72E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A5231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การดำเนินการตามมาตรการส่งเสริมคุณธรรมและความโปร่งใสภายในหน่วยงาน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     องค์ประกอบด้านข้อมูล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-แสดงการ</w:t>
      </w:r>
      <w:r w:rsidR="00FA5231">
        <w:rPr>
          <w:rFonts w:ascii="TH NiramitIT๙" w:hAnsi="TH NiramitIT๙" w:cs="TH NiramitIT๙" w:hint="cs"/>
          <w:sz w:val="32"/>
          <w:szCs w:val="32"/>
          <w:cs/>
        </w:rPr>
        <w:t>ดำเนินการตามมาตรการเพื่อส่งเสริมคุณธรรมและความโปร่งใสภายในหน่วยงาน</w:t>
      </w:r>
    </w:p>
    <w:p w:rsidR="00816501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-มีข้อมูลรายละเอียดการ</w:t>
      </w:r>
      <w:r w:rsidR="00FA5231">
        <w:rPr>
          <w:rFonts w:ascii="TH NiramitIT๙" w:hAnsi="TH NiramitIT๙" w:cs="TH NiramitIT๙" w:hint="cs"/>
          <w:sz w:val="32"/>
          <w:szCs w:val="32"/>
          <w:cs/>
        </w:rPr>
        <w:t xml:space="preserve">นำมาตรการเพื่อการส่งเสริมคุณธรรมและความโปร่งใสภายในหน่วยงาน ในข้อ </w:t>
      </w:r>
      <w:r w:rsidR="00FA5231">
        <w:rPr>
          <w:rFonts w:ascii="TH NiramitIT๙" w:hAnsi="TH NiramitIT๙" w:cs="TH NiramitIT๙"/>
          <w:sz w:val="32"/>
          <w:szCs w:val="32"/>
        </w:rPr>
        <w:t>O</w:t>
      </w:r>
      <w:r w:rsidR="00FA5231">
        <w:rPr>
          <w:rFonts w:ascii="TH NiramitIT๙" w:hAnsi="TH NiramitIT๙" w:cs="TH NiramitIT๙" w:hint="cs"/>
          <w:sz w:val="32"/>
          <w:szCs w:val="32"/>
          <w:cs/>
        </w:rPr>
        <w:t>42 ไปสู่การปฏิบัติอย่างเป็นรูปธรรม</w:t>
      </w:r>
      <w:r w:rsidR="00562EBC">
        <w:rPr>
          <w:rFonts w:ascii="TH NiramitIT๙" w:hAnsi="TH NiramitIT๙" w:cs="TH NiramitIT๙" w:hint="cs"/>
          <w:sz w:val="32"/>
          <w:szCs w:val="32"/>
          <w:cs/>
        </w:rPr>
        <w:t xml:space="preserve"> สามารถเข้าถึงได้ง่ายมากยิ่งขึ้น</w:t>
      </w:r>
    </w:p>
    <w:p w:rsidR="00562EBC" w:rsidRDefault="00562EBC" w:rsidP="00E72E2C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-เป็นการดำเนินการในปี พ.ศ. 2564</w:t>
      </w:r>
    </w:p>
    <w:p w:rsidR="004853DF" w:rsidRDefault="004853DF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62EBC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องค์การบริหารส่วนตำบลดอน ได้กำหนดมาตรการ/แนวทาง เพิ่มเติมจากเดิมที่มีอยู่แล้ว เพื่อให้สอดคล้องกับผลการประเมิน ดังนี้</w:t>
      </w:r>
    </w:p>
    <w:p w:rsidR="003F5EF4" w:rsidRP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</w:p>
    <w:tbl>
      <w:tblPr>
        <w:tblStyle w:val="a7"/>
        <w:tblW w:w="0" w:type="auto"/>
        <w:tblLook w:val="04A0"/>
      </w:tblPr>
      <w:tblGrid>
        <w:gridCol w:w="1526"/>
        <w:gridCol w:w="1852"/>
        <w:gridCol w:w="1833"/>
        <w:gridCol w:w="1546"/>
        <w:gridCol w:w="1856"/>
        <w:gridCol w:w="1524"/>
      </w:tblGrid>
      <w:tr w:rsidR="003F5EF4" w:rsidRPr="003F5EF4" w:rsidTr="0038655E">
        <w:tc>
          <w:tcPr>
            <w:tcW w:w="1526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852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833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46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56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24" w:type="dxa"/>
          </w:tcPr>
          <w:p w:rsidR="003F5EF4" w:rsidRPr="003F5EF4" w:rsidRDefault="003F5EF4" w:rsidP="003F5EF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F5EF4" w:rsidTr="0038655E">
        <w:tc>
          <w:tcPr>
            <w:tcW w:w="1526" w:type="dxa"/>
          </w:tcPr>
          <w:p w:rsidR="003F5EF4" w:rsidRDefault="003F5EF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บริหารการลงข้อมูลในเว็บไซต์</w:t>
            </w:r>
          </w:p>
        </w:tc>
        <w:tc>
          <w:tcPr>
            <w:tcW w:w="1852" w:type="dxa"/>
          </w:tcPr>
          <w:p w:rsidR="003F5EF4" w:rsidRDefault="003F5EF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-ทบทวนการมอบหมายการจัดทำข้อมูลที่เกี่ยวข้องให้กับหน่วยงานแต่ละกองที่เกี่ยวข้อง</w:t>
            </w:r>
          </w:p>
        </w:tc>
        <w:tc>
          <w:tcPr>
            <w:tcW w:w="1833" w:type="dxa"/>
          </w:tcPr>
          <w:p w:rsidR="003F5EF4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1.สำนักปลัด</w:t>
            </w:r>
          </w:p>
          <w:p w:rsidR="0038655E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2.กองคลัง</w:t>
            </w:r>
          </w:p>
          <w:p w:rsidR="0038655E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3.กองการศึกษาฯ</w:t>
            </w:r>
          </w:p>
          <w:p w:rsidR="0038655E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4.กองสวัสดิการ</w:t>
            </w:r>
          </w:p>
        </w:tc>
        <w:tc>
          <w:tcPr>
            <w:tcW w:w="1546" w:type="dxa"/>
          </w:tcPr>
          <w:p w:rsidR="003F5EF4" w:rsidRPr="0038655E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เก็บรวบรวมข้อมูลตั้งแต่ต้นปีงบประมาณจนถึงรอบปัจจุบันของการประเมิน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ITA</w:t>
            </w:r>
          </w:p>
        </w:tc>
        <w:tc>
          <w:tcPr>
            <w:tcW w:w="1856" w:type="dxa"/>
          </w:tcPr>
          <w:p w:rsidR="003F5EF4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อยู่ในห้วงรวบรวมข้อมูลดำเนินการลงเว็บไซต์เพื่อให้ทันกับการประเมิน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ITA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ประจำปีงบประมาณ 2564</w:t>
            </w:r>
          </w:p>
        </w:tc>
        <w:tc>
          <w:tcPr>
            <w:tcW w:w="1524" w:type="dxa"/>
          </w:tcPr>
          <w:p w:rsidR="003F5EF4" w:rsidRDefault="003F5EF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F5EF4" w:rsidTr="0038655E">
        <w:tc>
          <w:tcPr>
            <w:tcW w:w="1526" w:type="dxa"/>
          </w:tcPr>
          <w:p w:rsidR="003F5EF4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2.ควบคุมดูแลการลงระบบในเว็บไซต์ให้สามารถหาข้อมูลได้ง่ายในการวางลิงค์</w:t>
            </w:r>
          </w:p>
        </w:tc>
        <w:tc>
          <w:tcPr>
            <w:tcW w:w="1852" w:type="dxa"/>
          </w:tcPr>
          <w:p w:rsidR="003F5EF4" w:rsidRPr="0038655E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มอบหมายเจ้าหน้าทีผู้ดูแลระบบเว็บไซต์ของ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ให้ประสานการลงข้อมูลที่เกี่ยวข้องสำหรับหน่วยงาน</w:t>
            </w:r>
          </w:p>
        </w:tc>
        <w:tc>
          <w:tcPr>
            <w:tcW w:w="1833" w:type="dxa"/>
          </w:tcPr>
          <w:p w:rsidR="003F5EF4" w:rsidRDefault="0038655E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46" w:type="dxa"/>
          </w:tcPr>
          <w:p w:rsidR="003F5EF4" w:rsidRDefault="0075121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เริ่ม</w:t>
            </w:r>
            <w:r w:rsidR="0038655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ลงระบบและส่งข้อมูลที่เกี่ยวข้องในเว็บไซต์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ทุกกิจกรรมของ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856" w:type="dxa"/>
          </w:tcPr>
          <w:p w:rsidR="00751214" w:rsidRDefault="0075121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ในห้วงปีงบ</w:t>
            </w:r>
          </w:p>
          <w:p w:rsidR="003F5EF4" w:rsidRPr="00751214" w:rsidRDefault="0075121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ประมาณ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2564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กำลังติดตามผลการลงระบบข้อมูลและการวางลิงค์เพื่อให้ตรวจสอบได้ง่าย</w:t>
            </w:r>
          </w:p>
        </w:tc>
        <w:tc>
          <w:tcPr>
            <w:tcW w:w="1524" w:type="dxa"/>
          </w:tcPr>
          <w:p w:rsidR="003F5EF4" w:rsidRDefault="003F5EF4" w:rsidP="003F5EF4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FF3882" w:rsidRP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36E64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</w:p>
    <w:tbl>
      <w:tblPr>
        <w:tblStyle w:val="a7"/>
        <w:tblW w:w="0" w:type="auto"/>
        <w:tblLook w:val="04A0"/>
      </w:tblPr>
      <w:tblGrid>
        <w:gridCol w:w="1809"/>
        <w:gridCol w:w="1843"/>
        <w:gridCol w:w="1843"/>
        <w:gridCol w:w="1559"/>
        <w:gridCol w:w="1559"/>
        <w:gridCol w:w="1524"/>
      </w:tblGrid>
      <w:tr w:rsidR="001305F5" w:rsidRPr="003F5EF4" w:rsidTr="001305F5">
        <w:tc>
          <w:tcPr>
            <w:tcW w:w="1809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843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843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24" w:type="dxa"/>
          </w:tcPr>
          <w:p w:rsidR="001305F5" w:rsidRPr="003F5EF4" w:rsidRDefault="001305F5" w:rsidP="001305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F5EF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305F5" w:rsidTr="001305F5">
        <w:tc>
          <w:tcPr>
            <w:tcW w:w="1809" w:type="dxa"/>
          </w:tcPr>
          <w:p w:rsidR="001305F5" w:rsidRDefault="001305F5" w:rsidP="001305F5">
            <w:pPr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การวิเคราะห์ผลการประเมินคุณธรรมและความโปร่งใสภายในหน่วยงาน</w:t>
            </w:r>
          </w:p>
        </w:tc>
        <w:tc>
          <w:tcPr>
            <w:tcW w:w="1843" w:type="dxa"/>
          </w:tcPr>
          <w:p w:rsidR="001305F5" w:rsidRDefault="001305F5" w:rsidP="0029062C">
            <w:pPr>
              <w:jc w:val="both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มอบหมายคณะทำงานวิเคราะห์ผลการประเมินคุณธรรม</w:t>
            </w:r>
          </w:p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และความโปร่งใส</w:t>
            </w:r>
          </w:p>
        </w:tc>
        <w:tc>
          <w:tcPr>
            <w:tcW w:w="1843" w:type="dxa"/>
          </w:tcPr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1.สำนักปลัด</w:t>
            </w:r>
          </w:p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2.กองคลัง</w:t>
            </w:r>
          </w:p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3.กองการศึกษาฯ</w:t>
            </w:r>
          </w:p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4.กองสวัสดิการ</w:t>
            </w:r>
          </w:p>
        </w:tc>
        <w:tc>
          <w:tcPr>
            <w:tcW w:w="1559" w:type="dxa"/>
          </w:tcPr>
          <w:p w:rsidR="001305F5" w:rsidRDefault="001305F5" w:rsidP="0029062C">
            <w:pPr>
              <w:jc w:val="both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วิเคราะห์ผลการประเมินคุณธรรมและความโปร่งใสในการดำเนิน</w:t>
            </w:r>
          </w:p>
          <w:p w:rsidR="001305F5" w:rsidRDefault="001305F5" w:rsidP="0029062C">
            <w:pPr>
              <w:jc w:val="both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การของหน่วย</w:t>
            </w:r>
          </w:p>
          <w:p w:rsidR="001305F5" w:rsidRPr="0038655E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งานภาครัฐภายในเดือนธันวาคมของทุกปี</w:t>
            </w:r>
          </w:p>
        </w:tc>
        <w:tc>
          <w:tcPr>
            <w:tcW w:w="1559" w:type="dxa"/>
          </w:tcPr>
          <w:p w:rsidR="001305F5" w:rsidRDefault="001305F5" w:rsidP="0029062C">
            <w:pPr>
              <w:jc w:val="both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ดำเนินการวิเคราะห์ผลการประเมินคุณธรรมและความโปร่งใสในการดำเนินการของหน่วยงานภาครัฐในเดือนพฤศจิกายน 2563</w:t>
            </w:r>
          </w:p>
        </w:tc>
        <w:tc>
          <w:tcPr>
            <w:tcW w:w="1524" w:type="dxa"/>
          </w:tcPr>
          <w:p w:rsidR="001305F5" w:rsidRDefault="001305F5" w:rsidP="0029062C">
            <w:pPr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6205B" w:rsidRPr="00FF3882" w:rsidRDefault="0096205B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C14B90" w:rsidRPr="00B36E64" w:rsidRDefault="00B36E64" w:rsidP="00B36E6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Pr="00B36E64">
        <w:rPr>
          <w:rFonts w:ascii="TH NiramitIT๙" w:hAnsi="TH NiramitIT๙" w:cs="TH NiramitIT๙" w:hint="cs"/>
          <w:sz w:val="32"/>
          <w:szCs w:val="32"/>
          <w:cs/>
        </w:rPr>
        <w:tab/>
      </w:r>
      <w:r w:rsidR="00C14B90" w:rsidRPr="00B36E6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</w:p>
    <w:p w:rsidR="009F1300" w:rsidRPr="00DC60E0" w:rsidRDefault="009F1300" w:rsidP="00E72E2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822468" w:rsidRDefault="00822468" w:rsidP="00E72E2C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87522" w:rsidRPr="00487522" w:rsidRDefault="00487522" w:rsidP="00487522">
      <w:pPr>
        <w:pStyle w:val="a3"/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sectPr w:rsidR="00487522" w:rsidRPr="00487522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3FB6"/>
    <w:multiLevelType w:val="hybridMultilevel"/>
    <w:tmpl w:val="49A6F5EA"/>
    <w:lvl w:ilvl="0" w:tplc="F15A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76964"/>
    <w:multiLevelType w:val="hybridMultilevel"/>
    <w:tmpl w:val="F9B63DA8"/>
    <w:lvl w:ilvl="0" w:tplc="DD1C1E40">
      <w:start w:val="1"/>
      <w:numFmt w:val="thaiNumbers"/>
      <w:lvlText w:val="%1.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>
    <w:nsid w:val="28370BAD"/>
    <w:multiLevelType w:val="multilevel"/>
    <w:tmpl w:val="5CACC0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2E97026E"/>
    <w:multiLevelType w:val="hybridMultilevel"/>
    <w:tmpl w:val="1FC4E76E"/>
    <w:lvl w:ilvl="0" w:tplc="212E5FA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43ED2F2F"/>
    <w:multiLevelType w:val="hybridMultilevel"/>
    <w:tmpl w:val="4E2A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CFC"/>
    <w:multiLevelType w:val="multilevel"/>
    <w:tmpl w:val="1FC4E76E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50FA4A5F"/>
    <w:multiLevelType w:val="hybridMultilevel"/>
    <w:tmpl w:val="67F24912"/>
    <w:lvl w:ilvl="0" w:tplc="DFB0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25DB2"/>
    <w:multiLevelType w:val="multilevel"/>
    <w:tmpl w:val="35F699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5F0748AE"/>
    <w:multiLevelType w:val="hybridMultilevel"/>
    <w:tmpl w:val="0C94E1A4"/>
    <w:lvl w:ilvl="0" w:tplc="90AC8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B815CB"/>
    <w:multiLevelType w:val="hybridMultilevel"/>
    <w:tmpl w:val="4E2ED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B3B20"/>
    <w:multiLevelType w:val="hybridMultilevel"/>
    <w:tmpl w:val="8B6E8944"/>
    <w:lvl w:ilvl="0" w:tplc="3AF67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5154D7"/>
    <w:multiLevelType w:val="multilevel"/>
    <w:tmpl w:val="35F6990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</w:rPr>
    </w:lvl>
  </w:abstractNum>
  <w:abstractNum w:abstractNumId="12">
    <w:nsid w:val="78A82781"/>
    <w:multiLevelType w:val="hybridMultilevel"/>
    <w:tmpl w:val="F5FC4520"/>
    <w:lvl w:ilvl="0" w:tplc="6A6C473A">
      <w:start w:val="3"/>
      <w:numFmt w:val="bullet"/>
      <w:lvlText w:val="-"/>
      <w:lvlJc w:val="left"/>
      <w:pPr>
        <w:ind w:left="108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831582"/>
    <w:multiLevelType w:val="hybridMultilevel"/>
    <w:tmpl w:val="DB54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F7829"/>
    <w:rsid w:val="00003BE1"/>
    <w:rsid w:val="00003EE3"/>
    <w:rsid w:val="000170D6"/>
    <w:rsid w:val="00035DC3"/>
    <w:rsid w:val="00047F24"/>
    <w:rsid w:val="000625F2"/>
    <w:rsid w:val="00063244"/>
    <w:rsid w:val="00073AB2"/>
    <w:rsid w:val="00093115"/>
    <w:rsid w:val="000C6136"/>
    <w:rsid w:val="001305F5"/>
    <w:rsid w:val="001B1DB3"/>
    <w:rsid w:val="00223805"/>
    <w:rsid w:val="00226E35"/>
    <w:rsid w:val="00300345"/>
    <w:rsid w:val="0030710C"/>
    <w:rsid w:val="00326D0D"/>
    <w:rsid w:val="0035651A"/>
    <w:rsid w:val="0038655E"/>
    <w:rsid w:val="003F5EF4"/>
    <w:rsid w:val="004853DF"/>
    <w:rsid w:val="00487522"/>
    <w:rsid w:val="004A30E4"/>
    <w:rsid w:val="004D26C1"/>
    <w:rsid w:val="004D34E7"/>
    <w:rsid w:val="004E2DAF"/>
    <w:rsid w:val="00522641"/>
    <w:rsid w:val="00562EBC"/>
    <w:rsid w:val="00581308"/>
    <w:rsid w:val="005C67B9"/>
    <w:rsid w:val="006047B5"/>
    <w:rsid w:val="0067684C"/>
    <w:rsid w:val="00727043"/>
    <w:rsid w:val="00727F69"/>
    <w:rsid w:val="00751214"/>
    <w:rsid w:val="00751398"/>
    <w:rsid w:val="007519DB"/>
    <w:rsid w:val="007576F6"/>
    <w:rsid w:val="00776F01"/>
    <w:rsid w:val="00785381"/>
    <w:rsid w:val="007A1001"/>
    <w:rsid w:val="007A14F5"/>
    <w:rsid w:val="007E01E2"/>
    <w:rsid w:val="00816501"/>
    <w:rsid w:val="00822468"/>
    <w:rsid w:val="00822640"/>
    <w:rsid w:val="0083614B"/>
    <w:rsid w:val="008961F4"/>
    <w:rsid w:val="008A70F8"/>
    <w:rsid w:val="008B3D4F"/>
    <w:rsid w:val="00905B1F"/>
    <w:rsid w:val="009358D8"/>
    <w:rsid w:val="00936459"/>
    <w:rsid w:val="0096205B"/>
    <w:rsid w:val="009666BB"/>
    <w:rsid w:val="009904F0"/>
    <w:rsid w:val="00995664"/>
    <w:rsid w:val="009B49CE"/>
    <w:rsid w:val="009F1300"/>
    <w:rsid w:val="00A17EE2"/>
    <w:rsid w:val="00A56EF8"/>
    <w:rsid w:val="00A814A6"/>
    <w:rsid w:val="00A91489"/>
    <w:rsid w:val="00AA66B1"/>
    <w:rsid w:val="00AD7675"/>
    <w:rsid w:val="00AF72F2"/>
    <w:rsid w:val="00B36AC8"/>
    <w:rsid w:val="00B36E64"/>
    <w:rsid w:val="00B52FFC"/>
    <w:rsid w:val="00BA79C3"/>
    <w:rsid w:val="00BE0791"/>
    <w:rsid w:val="00C14B90"/>
    <w:rsid w:val="00C74D02"/>
    <w:rsid w:val="00CC7020"/>
    <w:rsid w:val="00D80C8D"/>
    <w:rsid w:val="00DA5449"/>
    <w:rsid w:val="00DA66A9"/>
    <w:rsid w:val="00DC60E0"/>
    <w:rsid w:val="00DD2605"/>
    <w:rsid w:val="00E036B7"/>
    <w:rsid w:val="00E72E2C"/>
    <w:rsid w:val="00EC5BDF"/>
    <w:rsid w:val="00ED00C4"/>
    <w:rsid w:val="00ED603A"/>
    <w:rsid w:val="00EF7829"/>
    <w:rsid w:val="00F40C3F"/>
    <w:rsid w:val="00F7387D"/>
    <w:rsid w:val="00F87AED"/>
    <w:rsid w:val="00FA5231"/>
    <w:rsid w:val="00FB16C7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29"/>
    <w:pPr>
      <w:jc w:val="left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29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DA66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03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603A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962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n.go.t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2021-04-27T06:39:00Z</cp:lastPrinted>
  <dcterms:created xsi:type="dcterms:W3CDTF">2021-04-01T04:15:00Z</dcterms:created>
  <dcterms:modified xsi:type="dcterms:W3CDTF">2021-04-27T07:24:00Z</dcterms:modified>
</cp:coreProperties>
</file>